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1" w:rsidRDefault="000710F1"/>
    <w:p w:rsidR="00F85481" w:rsidRPr="000207AD" w:rsidRDefault="00F85481">
      <w:pPr>
        <w:rPr>
          <w:b/>
          <w:sz w:val="32"/>
          <w:szCs w:val="32"/>
        </w:rPr>
      </w:pPr>
      <w:r w:rsidRPr="000207AD">
        <w:rPr>
          <w:b/>
          <w:sz w:val="32"/>
          <w:szCs w:val="32"/>
        </w:rPr>
        <w:t xml:space="preserve">Výstupy za 1. </w:t>
      </w:r>
      <w:r w:rsidR="000207AD">
        <w:rPr>
          <w:b/>
          <w:sz w:val="32"/>
          <w:szCs w:val="32"/>
        </w:rPr>
        <w:t>p</w:t>
      </w:r>
      <w:r w:rsidRPr="000207AD">
        <w:rPr>
          <w:b/>
          <w:sz w:val="32"/>
          <w:szCs w:val="32"/>
        </w:rPr>
        <w:t>ololetí, Český jazyk, 3. ročník</w:t>
      </w:r>
      <w:r w:rsidR="000207AD">
        <w:rPr>
          <w:b/>
          <w:sz w:val="32"/>
          <w:szCs w:val="32"/>
        </w:rPr>
        <w:t>, jméno:_______________________________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3875"/>
        <w:gridCol w:w="1620"/>
        <w:gridCol w:w="1559"/>
        <w:gridCol w:w="1701"/>
      </w:tblGrid>
      <w:tr w:rsidR="00740220" w:rsidRPr="000207AD" w:rsidTr="00740220">
        <w:trPr>
          <w:trHeight w:val="1040"/>
        </w:trPr>
        <w:tc>
          <w:tcPr>
            <w:tcW w:w="3875" w:type="dxa"/>
          </w:tcPr>
          <w:p w:rsidR="00740220" w:rsidRPr="000207AD" w:rsidRDefault="000207AD">
            <w:pPr>
              <w:rPr>
                <w:sz w:val="24"/>
                <w:szCs w:val="24"/>
              </w:rPr>
            </w:pPr>
            <w:bookmarkStart w:id="0" w:name="_GoBack"/>
            <w:r w:rsidRPr="000207AD"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samostatně,</w:t>
            </w:r>
          </w:p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rychle, bezchybně</w:t>
            </w:r>
          </w:p>
        </w:tc>
        <w:tc>
          <w:tcPr>
            <w:tcW w:w="1559" w:type="dxa"/>
          </w:tcPr>
          <w:p w:rsidR="00740220" w:rsidRPr="000207AD" w:rsidRDefault="00740220" w:rsidP="00C134FC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Příliš nezvládá,</w:t>
            </w:r>
          </w:p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potřebuje procvičovat</w:t>
            </w:r>
          </w:p>
        </w:tc>
      </w:tr>
      <w:tr w:rsidR="00740220" w:rsidRPr="000207AD" w:rsidTr="00740220">
        <w:trPr>
          <w:trHeight w:val="70"/>
        </w:trPr>
        <w:tc>
          <w:tcPr>
            <w:tcW w:w="3875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 xml:space="preserve"> Řadí slova podle abecedy</w:t>
            </w:r>
          </w:p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c>
          <w:tcPr>
            <w:tcW w:w="3875" w:type="dxa"/>
          </w:tcPr>
          <w:p w:rsidR="00740220" w:rsidRPr="000207AD" w:rsidRDefault="00740220" w:rsidP="000207AD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Píše správné i,</w:t>
            </w:r>
            <w:r w:rsidR="000207AD" w:rsidRPr="000207AD">
              <w:rPr>
                <w:sz w:val="24"/>
                <w:szCs w:val="24"/>
              </w:rPr>
              <w:t xml:space="preserve"> í</w:t>
            </w:r>
            <w:r w:rsidRPr="000207AD">
              <w:rPr>
                <w:sz w:val="24"/>
                <w:szCs w:val="24"/>
              </w:rPr>
              <w:t>,</w:t>
            </w:r>
            <w:r w:rsidR="000207AD" w:rsidRPr="000207AD">
              <w:rPr>
                <w:sz w:val="24"/>
                <w:szCs w:val="24"/>
              </w:rPr>
              <w:t xml:space="preserve"> y, </w:t>
            </w:r>
            <w:r w:rsidRPr="000207AD">
              <w:rPr>
                <w:sz w:val="24"/>
                <w:szCs w:val="24"/>
              </w:rPr>
              <w:t>ý po měkkých a tvrdých souhláskách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c>
          <w:tcPr>
            <w:tcW w:w="3875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Píše správně párové souhlásky na konci a uprostřed slov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333"/>
        </w:trPr>
        <w:tc>
          <w:tcPr>
            <w:tcW w:w="3875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Rozliší větu jednoduchou a souvětí</w:t>
            </w:r>
            <w:r w:rsidR="000207AD" w:rsidRPr="000207AD">
              <w:rPr>
                <w:sz w:val="24"/>
                <w:szCs w:val="24"/>
              </w:rPr>
              <w:t>, určí počet vět v souvětí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c>
          <w:tcPr>
            <w:tcW w:w="3875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Ve větě jednoduché najde základní skladební dvojici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c>
          <w:tcPr>
            <w:tcW w:w="3875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Rozliší slova protikladná, souznačná, nadřazená, podřazená a souřadná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54"/>
        </w:trPr>
        <w:tc>
          <w:tcPr>
            <w:tcW w:w="3875" w:type="dxa"/>
          </w:tcPr>
          <w:p w:rsidR="00740220" w:rsidRPr="000207AD" w:rsidRDefault="00740220" w:rsidP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Ve slově vyznačí kořen, předponu, příponu, vytvoří slova příbuzná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54"/>
        </w:trPr>
        <w:tc>
          <w:tcPr>
            <w:tcW w:w="3875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Zná řadu vyjmenovaných slov po B, znalost umí použít při psaní slov</w:t>
            </w:r>
          </w:p>
        </w:tc>
        <w:tc>
          <w:tcPr>
            <w:tcW w:w="1620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54"/>
        </w:trPr>
        <w:tc>
          <w:tcPr>
            <w:tcW w:w="3875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Zná řadu vyjmenovaných slov po L, znalost umí použít při psaní slov</w:t>
            </w:r>
          </w:p>
        </w:tc>
        <w:tc>
          <w:tcPr>
            <w:tcW w:w="1620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54"/>
        </w:trPr>
        <w:tc>
          <w:tcPr>
            <w:tcW w:w="3875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Zná řadu vyjmenovaných slov po M, znalost umí použít při psaní slov</w:t>
            </w:r>
          </w:p>
        </w:tc>
        <w:tc>
          <w:tcPr>
            <w:tcW w:w="1620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135"/>
        </w:trPr>
        <w:tc>
          <w:tcPr>
            <w:tcW w:w="3875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Zná řadu vyjmenovaných slov po P, znalost umí použít při psaní slov</w:t>
            </w:r>
          </w:p>
        </w:tc>
        <w:tc>
          <w:tcPr>
            <w:tcW w:w="1620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tr w:rsidR="00740220" w:rsidRPr="000207AD" w:rsidTr="00740220">
        <w:trPr>
          <w:trHeight w:val="135"/>
        </w:trPr>
        <w:tc>
          <w:tcPr>
            <w:tcW w:w="3875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Zná řadu vyjmenovaných slov po S, znalost umí použít při psaní slov</w:t>
            </w:r>
          </w:p>
        </w:tc>
        <w:tc>
          <w:tcPr>
            <w:tcW w:w="1620" w:type="dxa"/>
          </w:tcPr>
          <w:p w:rsidR="00740220" w:rsidRPr="000207AD" w:rsidRDefault="00740220" w:rsidP="002A16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20" w:rsidRPr="000207AD" w:rsidRDefault="00740220">
            <w:pPr>
              <w:rPr>
                <w:sz w:val="24"/>
                <w:szCs w:val="24"/>
              </w:rPr>
            </w:pPr>
          </w:p>
        </w:tc>
      </w:tr>
      <w:bookmarkEnd w:id="0"/>
    </w:tbl>
    <w:p w:rsidR="00F85481" w:rsidRPr="000207AD" w:rsidRDefault="00F85481">
      <w:pPr>
        <w:rPr>
          <w:sz w:val="24"/>
          <w:szCs w:val="24"/>
        </w:rPr>
      </w:pPr>
    </w:p>
    <w:p w:rsidR="00F85481" w:rsidRDefault="00F85481"/>
    <w:sectPr w:rsidR="00F8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1"/>
    <w:rsid w:val="000207AD"/>
    <w:rsid w:val="000710F1"/>
    <w:rsid w:val="001446D3"/>
    <w:rsid w:val="00740220"/>
    <w:rsid w:val="00C134FC"/>
    <w:rsid w:val="00C45E6D"/>
    <w:rsid w:val="00ED459C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2017-11-07T11:36:00Z</cp:lastPrinted>
  <dcterms:created xsi:type="dcterms:W3CDTF">2017-11-07T10:30:00Z</dcterms:created>
  <dcterms:modified xsi:type="dcterms:W3CDTF">2017-11-07T11:38:00Z</dcterms:modified>
</cp:coreProperties>
</file>